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330A" w:rsidRDefault="00306F66">
      <w:r>
        <w:t>All on except for Rose, Rachel joining</w:t>
      </w:r>
    </w:p>
    <w:p w:rsidR="00306F66" w:rsidRDefault="00306F66">
      <w:r>
        <w:t>11:01 am</w:t>
      </w:r>
    </w:p>
    <w:p w:rsidR="00306F66" w:rsidRDefault="00306F66">
      <w:r>
        <w:t>5/13/2016</w:t>
      </w:r>
    </w:p>
    <w:p w:rsidR="00306F66" w:rsidRDefault="00306F66">
      <w:r>
        <w:t xml:space="preserve">Nancy: new movement on fit to serve, Marilyn sent information earlier about the full committee markup, going to House for next Wednesday, trying to develop language to address ENT concerns, the chairman </w:t>
      </w:r>
    </w:p>
    <w:p w:rsidR="00306F66" w:rsidRDefault="00306F66"/>
    <w:p w:rsidR="00306F66" w:rsidRDefault="00306F66">
      <w:r>
        <w:t>Rachel: A few weeks ago that AAO pulled their support, put in that they wanted new language in the bill to say that medical _something_ would be under the treatment plan of a physician, aural rehab should be under an audiologist</w:t>
      </w:r>
    </w:p>
    <w:p w:rsidR="00306F66" w:rsidRDefault="00306F66">
      <w:r>
        <w:t xml:space="preserve">AAA and ASHA opposed to ASHA, if that makes it into the bill, withdraw support to compromise, </w:t>
      </w:r>
      <w:proofErr w:type="spellStart"/>
      <w:r>
        <w:t>Benishek’s</w:t>
      </w:r>
      <w:proofErr w:type="spellEnd"/>
      <w:r>
        <w:t xml:space="preserve"> office has been trying to appease AAO, it’s concerning, most of us would agree that it could be interpreted that hearing instrument specialists could work under the treatment plan of a physician, Adam </w:t>
      </w:r>
      <w:proofErr w:type="spellStart"/>
      <w:r>
        <w:t>Mehlenbacher</w:t>
      </w:r>
      <w:proofErr w:type="spellEnd"/>
      <w:r>
        <w:t xml:space="preserve"> had provided them some information (unverified), we have 163 ENTs in the VA, 1128 audiologists, his point was there is nowhere near enough ENTs to be the gatekeeper, what we want to make </w:t>
      </w:r>
      <w:proofErr w:type="spellStart"/>
      <w:r>
        <w:t>usre</w:t>
      </w:r>
      <w:proofErr w:type="spellEnd"/>
      <w:r>
        <w:t xml:space="preserve"> is we don’t lose the ability to be direct access, we’re rolling out a way fo</w:t>
      </w:r>
      <w:r w:rsidR="0011788E">
        <w:t>r direct scheduling without the VA for audiology without the need for a consult</w:t>
      </w:r>
    </w:p>
    <w:p w:rsidR="00306F66" w:rsidRDefault="00306F66">
      <w:r>
        <w:t>“</w:t>
      </w:r>
      <w:proofErr w:type="gramStart"/>
      <w:r>
        <w:t>treatment</w:t>
      </w:r>
      <w:proofErr w:type="gramEnd"/>
      <w:r>
        <w:t xml:space="preserve"> plan by audiologist…” </w:t>
      </w:r>
    </w:p>
    <w:p w:rsidR="0011788E" w:rsidRDefault="0011788E"/>
    <w:p w:rsidR="0011788E" w:rsidRDefault="0011788E">
      <w:r>
        <w:t>What are reasons why we don’t want the language?  Why do we do it so well in audiology?</w:t>
      </w:r>
    </w:p>
    <w:p w:rsidR="0011788E" w:rsidRDefault="0011788E">
      <w:r>
        <w:t xml:space="preserve">Rachel: They reference direct scheduling, now they are taking physicians completely out of routine hearing care, AAO disagrees and believes they should be involved, primary </w:t>
      </w:r>
      <w:proofErr w:type="spellStart"/>
      <w:r>
        <w:t>caredoens’t</w:t>
      </w:r>
      <w:proofErr w:type="spellEnd"/>
      <w:r>
        <w:t xml:space="preserve"> want to do it, huge step backwards for AAA, maybe ADA,</w:t>
      </w:r>
    </w:p>
    <w:p w:rsidR="00113BEA" w:rsidRDefault="0011788E">
      <w:r>
        <w:t xml:space="preserve">Christine: It doesn’t make sense from a patient, Rachel has fought against CHOICE, the audiologist or ENT signs up as the choice provider and the dispenser does all the care, only 1.5% of consults </w:t>
      </w:r>
      <w:proofErr w:type="spellStart"/>
      <w:r>
        <w:t>needmedical</w:t>
      </w:r>
      <w:proofErr w:type="spellEnd"/>
      <w:r>
        <w:t xml:space="preserve"> intervention, Tina brought up extreme ideas, </w:t>
      </w:r>
      <w:r w:rsidR="00113BEA">
        <w:t xml:space="preserve">wording can be interpreted differently when budgets are tights, this could be interpreted where medical centers have a physician, it doesn’t state they have an ENT in the language, so if primary care… find other stats, IOI-HA data, </w:t>
      </w:r>
    </w:p>
    <w:p w:rsidR="00113BEA" w:rsidRDefault="00113BEA"/>
    <w:p w:rsidR="0011788E" w:rsidRDefault="00113BEA">
      <w:r>
        <w:t xml:space="preserve">didn’t get changed from the 4/26 version very basic, instrument specialists will be a profession in title hybrid 38, it would work under the treatment plan of an audiologist, that an whatever modifications are being made now goes to the House for markup on </w:t>
      </w:r>
      <w:proofErr w:type="spellStart"/>
      <w:r>
        <w:t>Wednesdya</w:t>
      </w:r>
      <w:proofErr w:type="spellEnd"/>
      <w:r>
        <w:t xml:space="preserve">, it has a strong chance of passing through the House, we want to draft a response and we want people to send to people’s House members, </w:t>
      </w:r>
    </w:p>
    <w:p w:rsidR="005D459F" w:rsidRDefault="005D459F">
      <w:r>
        <w:lastRenderedPageBreak/>
        <w:t xml:space="preserve">Marilyn from AAA and Ingrid from ASHA, we will put together our response, Rachel doesn’t know yet and she will consult with Dr. Beck and let us know, Rachel will let Nancy know instruction, Duffy is still in it, but </w:t>
      </w:r>
      <w:proofErr w:type="spellStart"/>
      <w:r>
        <w:t>Benishek</w:t>
      </w:r>
      <w:proofErr w:type="spellEnd"/>
      <w:r>
        <w:t xml:space="preserve"> has been </w:t>
      </w:r>
      <w:proofErr w:type="spellStart"/>
      <w:r>
        <w:t>sheparding</w:t>
      </w:r>
      <w:proofErr w:type="spellEnd"/>
      <w:r>
        <w:t xml:space="preserve"> this on the VA subcommittee, </w:t>
      </w:r>
    </w:p>
    <w:p w:rsidR="005D459F" w:rsidRDefault="005D459F">
      <w:r>
        <w:t>Rachel left</w:t>
      </w:r>
    </w:p>
    <w:p w:rsidR="005D459F" w:rsidRDefault="005D459F">
      <w:r>
        <w:t xml:space="preserve">Christine: Survey- newsletter.  Those people who come to JDVAC are happier than those who don’t. See Christine’s comments.  Sean doesn’t feel like the results should be in the newsletter, </w:t>
      </w:r>
      <w:r w:rsidR="0039360D">
        <w:t xml:space="preserve">it was more information for us as a board, make a course of action, it won’t fall by the wayside, Sean and Christine’s terms are up, but have the historical knowledge, </w:t>
      </w:r>
    </w:p>
    <w:p w:rsidR="0039360D" w:rsidRDefault="0039360D">
      <w:r>
        <w:br/>
        <w:t xml:space="preserve">Transitioning off the board –stick around for a little longer, </w:t>
      </w:r>
    </w:p>
    <w:p w:rsidR="000529A0" w:rsidRDefault="000529A0">
      <w:r>
        <w:t xml:space="preserve">Numbers: Final numbers from JDVAC- 272 attendees, 205,050 in income from registration + fees +vendors, $175813, profit of $31, 031.87.  </w:t>
      </w:r>
      <w:proofErr w:type="gramStart"/>
      <w:r>
        <w:t>Current kiva 246,847.37, 930 outstanding that people have not cashed, anticipated 245917.37.</w:t>
      </w:r>
      <w:proofErr w:type="gramEnd"/>
      <w:r>
        <w:t xml:space="preserve">  Sean will continue to trigger out for Geneva, </w:t>
      </w:r>
    </w:p>
    <w:p w:rsidR="000529A0" w:rsidRDefault="000529A0"/>
    <w:p w:rsidR="000529A0" w:rsidRDefault="000529A0">
      <w:r>
        <w:t>Tina shared balance for AVAA, also encouraged JDVAA call, Bylaws, Nancy will organize</w:t>
      </w:r>
      <w:r w:rsidR="00320AD5">
        <w:t xml:space="preserve">, Christine sent out bits </w:t>
      </w:r>
      <w:proofErr w:type="spellStart"/>
      <w:r w:rsidR="00320AD5">
        <w:t>acouple</w:t>
      </w:r>
      <w:proofErr w:type="spellEnd"/>
      <w:r w:rsidR="00320AD5">
        <w:t xml:space="preserve"> weeks ago, didn’t hear back, </w:t>
      </w:r>
      <w:bookmarkStart w:id="0" w:name="_GoBack"/>
      <w:bookmarkEnd w:id="0"/>
    </w:p>
    <w:sectPr w:rsidR="000529A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1"/>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6F66"/>
    <w:rsid w:val="0002330A"/>
    <w:rsid w:val="000529A0"/>
    <w:rsid w:val="00113BEA"/>
    <w:rsid w:val="0011788E"/>
    <w:rsid w:val="00306F66"/>
    <w:rsid w:val="00320AD5"/>
    <w:rsid w:val="0039360D"/>
    <w:rsid w:val="005D45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TotalTime>
  <Pages>2</Pages>
  <Words>529</Words>
  <Characters>3021</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Veteran Affairs</Company>
  <LinksUpToDate>false</LinksUpToDate>
  <CharactersWithSpaces>3543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Department of Veterans Affairs</dc:creator>
  <cp:lastModifiedBy>Department of Veterans Affairs</cp:lastModifiedBy>
  <cp:revision>3</cp:revision>
  <dcterms:created xsi:type="dcterms:W3CDTF">2016-05-13T17:55:00Z</dcterms:created>
  <dcterms:modified xsi:type="dcterms:W3CDTF">2016-05-13T18:47:00Z</dcterms:modified>
</cp:coreProperties>
</file>